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D1" w:rsidRDefault="00350ED1">
      <w:pPr>
        <w:widowControl w:val="0"/>
        <w:ind w:left="5040" w:hanging="5040"/>
        <w:rPr>
          <w:rFonts w:ascii="Technical" w:hAnsi="Technical"/>
          <w:sz w:val="28"/>
        </w:rPr>
      </w:pPr>
      <w:r>
        <w:fldChar w:fldCharType="begin"/>
      </w:r>
      <w:r>
        <w:instrText xml:space="preserve"> SEQ CHAPTER \h \r 1</w:instrText>
      </w:r>
      <w:r>
        <w:fldChar w:fldCharType="end"/>
      </w:r>
      <w:r>
        <w:rPr>
          <w:rFonts w:ascii="Technical" w:hAnsi="Technical"/>
          <w:b/>
          <w:sz w:val="36"/>
        </w:rPr>
        <w:t>DECISIONS ... I’ve Made</w:t>
      </w:r>
      <w:r>
        <w:rPr>
          <w:rFonts w:ascii="Technical" w:hAnsi="Technical"/>
          <w:sz w:val="28"/>
        </w:rPr>
        <w:t xml:space="preserve"> </w:t>
      </w:r>
      <w:r>
        <w:rPr>
          <w:rFonts w:ascii="Technical" w:hAnsi="Technical"/>
          <w:sz w:val="28"/>
        </w:rPr>
        <w:tab/>
      </w:r>
      <w:r>
        <w:rPr>
          <w:rFonts w:ascii="Technical" w:hAnsi="Technical"/>
          <w:sz w:val="28"/>
        </w:rPr>
        <w:tab/>
      </w:r>
      <w:r>
        <w:rPr>
          <w:rFonts w:ascii="Technical" w:hAnsi="Technical"/>
          <w:sz w:val="28"/>
        </w:rPr>
        <w:tab/>
        <w:t>Name: __________________________</w:t>
      </w:r>
    </w:p>
    <w:p w:rsidR="00350ED1" w:rsidRDefault="00350ED1">
      <w:pPr>
        <w:widowControl w:val="0"/>
        <w:rPr>
          <w:rFonts w:ascii="Technical" w:hAnsi="Technical"/>
          <w:sz w:val="28"/>
        </w:rPr>
      </w:pPr>
      <w:r>
        <w:rPr>
          <w:rFonts w:ascii="Technical" w:hAnsi="Technical"/>
          <w:sz w:val="28"/>
        </w:rPr>
        <w:tab/>
      </w:r>
      <w:r>
        <w:rPr>
          <w:rFonts w:ascii="Technical" w:hAnsi="Technical"/>
          <w:sz w:val="28"/>
        </w:rPr>
        <w:tab/>
      </w:r>
      <w:r>
        <w:rPr>
          <w:rFonts w:ascii="Technical" w:hAnsi="Technical"/>
          <w:sz w:val="28"/>
        </w:rPr>
        <w:tab/>
      </w:r>
      <w:r>
        <w:rPr>
          <w:rFonts w:ascii="Technical" w:hAnsi="Technical"/>
          <w:sz w:val="28"/>
        </w:rPr>
        <w:tab/>
      </w:r>
      <w:r>
        <w:rPr>
          <w:rFonts w:ascii="Technical" w:hAnsi="Technical"/>
          <w:sz w:val="28"/>
        </w:rPr>
        <w:tab/>
      </w:r>
      <w:r>
        <w:rPr>
          <w:rFonts w:ascii="Technical" w:hAnsi="Technical"/>
          <w:sz w:val="28"/>
        </w:rPr>
        <w:tab/>
      </w:r>
      <w:r>
        <w:rPr>
          <w:rFonts w:ascii="Technical" w:hAnsi="Technical"/>
          <w:sz w:val="28"/>
        </w:rPr>
        <w:tab/>
      </w:r>
      <w:r>
        <w:rPr>
          <w:rFonts w:ascii="Technical" w:hAnsi="Technical"/>
          <w:sz w:val="28"/>
        </w:rPr>
        <w:tab/>
        <w:t>Date: __________________ Per. ____</w:t>
      </w:r>
    </w:p>
    <w:p w:rsidR="00350ED1" w:rsidRDefault="00350ED1">
      <w:pPr>
        <w:widowControl w:val="0"/>
        <w:rPr>
          <w:rFonts w:ascii="Technical" w:hAnsi="Technical"/>
          <w:sz w:val="28"/>
        </w:rPr>
      </w:pPr>
    </w:p>
    <w:p w:rsidR="00350ED1" w:rsidRDefault="00350ED1">
      <w:pPr>
        <w:widowControl w:val="0"/>
        <w:rPr>
          <w:rFonts w:ascii="Technical" w:hAnsi="Technical"/>
          <w:sz w:val="28"/>
        </w:rPr>
      </w:pPr>
      <w:r>
        <w:rPr>
          <w:rFonts w:ascii="Technical" w:hAnsi="Technical"/>
          <w:sz w:val="28"/>
        </w:rPr>
        <w:t>Answer the following questions to the best of your ability.  Please use full sentences.</w:t>
      </w: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A time I made a good decision</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A time I made a bad decision</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A time when I couldn’t make a decision</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A time I made a decision too late</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A time I made a decision too early</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A decision my parents were proud of</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A decision my parents weren’t proud of</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A difficult decision that I talked over with a friend or relative before making</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jc w:val="center"/>
        <w:rPr>
          <w:rFonts w:ascii="Technical" w:hAnsi="Technical"/>
          <w:sz w:val="32"/>
        </w:rPr>
      </w:pPr>
      <w:r>
        <w:rPr>
          <w:rFonts w:ascii="Technical" w:hAnsi="Technical"/>
          <w:b/>
          <w:sz w:val="40"/>
        </w:rPr>
        <w:t>FRIENDSHIP</w:t>
      </w:r>
      <w:r>
        <w:rPr>
          <w:rFonts w:ascii="Technical" w:hAnsi="Technical"/>
          <w:sz w:val="32"/>
        </w:rPr>
        <w:t xml:space="preserve">    </w:t>
      </w:r>
    </w:p>
    <w:p w:rsidR="00350ED1" w:rsidRDefault="00350ED1">
      <w:pPr>
        <w:widowControl w:val="0"/>
        <w:jc w:val="center"/>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Do you have a best friend?  No names.  How long have you known them?</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Do you have a friend now that you used to not like?  What happened?</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Do you have a good friend of the opposite sex?  Is that friendship different than a same sex friend?  Why or why not?</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Have you ever had an argument or fight with a close friend?  What was it about?</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Do you have a brother, sister or other close relative who you also consider to be your friend?  Why or why not?</w:t>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Think back to your best friend or close friend, what is it about them that makes them your friend?  How do you know that person is your friend?</w:t>
      </w:r>
    </w:p>
    <w:p w:rsidR="00350ED1" w:rsidRDefault="00350ED1">
      <w:pPr>
        <w:widowControl w:val="0"/>
        <w:rPr>
          <w:rFonts w:ascii="Technical" w:hAnsi="Technical"/>
          <w:sz w:val="28"/>
        </w:rPr>
      </w:pPr>
    </w:p>
    <w:p w:rsidR="00350ED1" w:rsidRDefault="00350ED1">
      <w:pPr>
        <w:widowControl w:val="0"/>
        <w:rPr>
          <w:rFonts w:ascii="Technical" w:hAnsi="Technical"/>
          <w:sz w:val="28"/>
        </w:rPr>
      </w:pPr>
      <w:r>
        <w:rPr>
          <w:rFonts w:ascii="Technical" w:hAnsi="Technical"/>
          <w:sz w:val="28"/>
        </w:rPr>
        <w:tab/>
      </w:r>
    </w:p>
    <w:p w:rsidR="00350ED1" w:rsidRDefault="00350ED1">
      <w:pPr>
        <w:widowControl w:val="0"/>
        <w:rPr>
          <w:rFonts w:ascii="Technical" w:hAnsi="Technical"/>
          <w:sz w:val="28"/>
        </w:rPr>
      </w:pPr>
    </w:p>
    <w:p w:rsidR="00350ED1" w:rsidRDefault="00350ED1">
      <w:pPr>
        <w:widowControl w:val="0"/>
        <w:rPr>
          <w:rFonts w:ascii="Technical" w:hAnsi="Technical"/>
          <w:sz w:val="28"/>
        </w:rPr>
      </w:pPr>
    </w:p>
    <w:p w:rsidR="00350ED1" w:rsidRDefault="00350ED1">
      <w:pPr>
        <w:pStyle w:val="Level1"/>
        <w:numPr>
          <w:ilvl w:val="0"/>
          <w:numId w:val="1"/>
        </w:numPr>
        <w:ind w:left="720" w:hanging="720"/>
        <w:rPr>
          <w:rFonts w:ascii="Technical" w:hAnsi="Technical"/>
          <w:sz w:val="28"/>
        </w:rPr>
      </w:pPr>
      <w:r>
        <w:rPr>
          <w:rFonts w:ascii="Technical" w:hAnsi="Technical"/>
          <w:sz w:val="28"/>
        </w:rPr>
        <w:tab/>
        <w:t>Again, think about your best (or close) friend.  Remember back to when you first met.  Describe the circumstances. Was it an accident?  Who started it?  What is the funniest thing that has happened to you?</w:t>
      </w:r>
    </w:p>
    <w:p w:rsidR="00350ED1" w:rsidRDefault="00350ED1">
      <w:pPr>
        <w:widowControl w:val="0"/>
        <w:rPr>
          <w:rFonts w:ascii="Technical" w:hAnsi="Technical"/>
          <w:sz w:val="28"/>
        </w:rPr>
      </w:pPr>
    </w:p>
    <w:sectPr w:rsidR="00350ED1" w:rsidSect="00350ED1">
      <w:type w:val="continuous"/>
      <w:pgSz w:w="12240" w:h="15840"/>
      <w:pgMar w:top="1488" w:right="1008" w:bottom="1632" w:left="1008" w:header="1008" w:footer="115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echnical">
    <w:panose1 w:val="03050502040202020B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ED1"/>
    <w:rsid w:val="00350E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