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312" w:rsidRDefault="005C6190">
      <w:pPr>
        <w:rPr>
          <w:rFonts w:ascii="Tempus Sans ITC" w:hAnsi="Tempus Sans ITC" w:cs="Tempus Sans ITC"/>
          <w:b/>
          <w:bCs/>
          <w:sz w:val="40"/>
          <w:szCs w:val="40"/>
        </w:rPr>
      </w:pPr>
      <w:r>
        <w:rPr>
          <w:sz w:val="24"/>
          <w:szCs w:val="24"/>
          <w:lang w:val="en-CA"/>
        </w:rPr>
        <w:fldChar w:fldCharType="begin"/>
      </w:r>
      <w:r>
        <w:rPr>
          <w:sz w:val="24"/>
          <w:szCs w:val="24"/>
          <w:lang w:val="en-CA"/>
        </w:rPr>
        <w:instrText xml:space="preserve"> SEQ CHAPTER \h \r 1</w:instrText>
      </w:r>
      <w:r>
        <w:rPr>
          <w:sz w:val="24"/>
          <w:szCs w:val="24"/>
          <w:lang w:val="en-CA"/>
        </w:rPr>
        <w:fldChar w:fldCharType="end"/>
      </w:r>
      <w:r>
        <w:rPr>
          <w:rFonts w:ascii="Tempus Sans ITC" w:hAnsi="Tempus Sans ITC" w:cs="Tempus Sans ITC"/>
          <w:b/>
          <w:bCs/>
          <w:sz w:val="40"/>
          <w:szCs w:val="40"/>
        </w:rPr>
        <w:t>Final Vocabulary Word Bank</w:t>
      </w:r>
    </w:p>
    <w:tbl>
      <w:tblPr>
        <w:tblW w:w="0" w:type="auto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150"/>
        <w:gridCol w:w="3060"/>
        <w:gridCol w:w="3150"/>
      </w:tblGrid>
      <w:tr w:rsidR="005C6190" w:rsidRP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  <w:lang w:val="en-CA"/>
              </w:rPr>
              <w:fldChar w:fldCharType="begin"/>
            </w:r>
            <w:r w:rsidRPr="005C6190">
              <w:rPr>
                <w:rFonts w:ascii="Tempus Sans ITC" w:hAnsi="Tempus Sans ITC" w:cs="Times New Roman"/>
                <w:sz w:val="24"/>
                <w:szCs w:val="24"/>
                <w:lang w:val="en-CA"/>
              </w:rPr>
              <w:instrText xml:space="preserve"> SEQ CHAPTER \h \r 1</w:instrText>
            </w:r>
            <w:r w:rsidRPr="005C6190">
              <w:rPr>
                <w:rFonts w:ascii="Tempus Sans ITC" w:hAnsi="Tempus Sans ITC" w:cs="Times New Roman"/>
                <w:sz w:val="24"/>
                <w:szCs w:val="24"/>
                <w:lang w:val="en-CA"/>
              </w:rPr>
              <w:fldChar w:fldCharType="end"/>
            </w: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 xml:space="preserve"> Asthenosphere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Asthenosphere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Equator</w:t>
            </w:r>
          </w:p>
        </w:tc>
      </w:tr>
      <w:tr w:rsidR="005C6190" w:rsidRP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 xml:space="preserve"> Astronomy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Astronomy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International Date Line</w:t>
            </w:r>
          </w:p>
        </w:tc>
      </w:tr>
      <w:tr w:rsidR="005C6190" w:rsidRP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 xml:space="preserve"> Atmosphere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Atmosphere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Latitude</w:t>
            </w:r>
          </w:p>
        </w:tc>
      </w:tr>
      <w:tr w:rsidR="005C6190" w:rsidRP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Biosphere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Biosphere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Longitude</w:t>
            </w:r>
          </w:p>
        </w:tc>
      </w:tr>
      <w:tr w:rsidR="005C6190" w:rsidRP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 xml:space="preserve"> Geology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Geology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Prime Meridian</w:t>
            </w:r>
          </w:p>
        </w:tc>
      </w:tr>
      <w:tr w:rsidR="005C6190" w:rsidRP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 xml:space="preserve"> Hydrosphere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Hydrosphere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Conic Projection</w:t>
            </w:r>
          </w:p>
        </w:tc>
      </w:tr>
      <w:tr w:rsidR="005C6190" w:rsidRP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 xml:space="preserve"> Lithosphere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Lithosphere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Contour Interval</w:t>
            </w:r>
          </w:p>
        </w:tc>
      </w:tr>
      <w:tr w:rsidR="005C6190" w:rsidRP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Meteorology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Meteorology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Contour Line</w:t>
            </w:r>
          </w:p>
        </w:tc>
      </w:tr>
      <w:tr w:rsidR="005C6190" w:rsidRP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 xml:space="preserve"> Oceanography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Oceanography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Gnomonic Projection</w:t>
            </w:r>
          </w:p>
        </w:tc>
      </w:tr>
      <w:tr w:rsidR="005C6190" w:rsidRP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Cartography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Cartography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Mercator Projection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fldChar w:fldCharType="begin"/>
            </w:r>
            <w:r w:rsidRPr="005C6190">
              <w:rPr>
                <w:rFonts w:ascii="Tempus Sans ITC" w:hAnsi="Tempus Sans ITC" w:cs="Times New Roman"/>
                <w:sz w:val="24"/>
                <w:szCs w:val="24"/>
              </w:rPr>
              <w:instrText xml:space="preserve"> SEQ CHAPTER \h \r 1</w:instrText>
            </w:r>
            <w:r w:rsidRPr="005C6190">
              <w:rPr>
                <w:rFonts w:ascii="Tempus Sans ITC" w:hAnsi="Tempus Sans ITC" w:cs="Times New Roman"/>
                <w:sz w:val="24"/>
                <w:szCs w:val="24"/>
              </w:rPr>
              <w:fldChar w:fldCharType="end"/>
            </w: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Control</w:t>
            </w: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ab/>
            </w: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ab/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Map Legend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Molecule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Dependent Variable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Map Scale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Mixture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Hypothesis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Topographic Map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Streak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Independent variable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Electromagnetic Spectrum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Mineral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 xml:space="preserve">Le </w:t>
            </w:r>
            <w:proofErr w:type="spellStart"/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Systeme</w:t>
            </w:r>
            <w:proofErr w:type="spellEnd"/>
            <w:r w:rsidRPr="005C6190">
              <w:rPr>
                <w:rFonts w:ascii="Tempus Sans ITC" w:hAnsi="Tempus Sans ITC" w:cs="Times New Roman"/>
                <w:sz w:val="24"/>
                <w:szCs w:val="24"/>
              </w:rPr>
              <w:t xml:space="preserve"> International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Frequency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Valence Electron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Scientific Notation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Global Positioning System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Gems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Law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Landsat Satellite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Compound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Theory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Remote Sensing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Ore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Atom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Sonar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Silicates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Isotope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proofErr w:type="spellStart"/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Topex</w:t>
            </w:r>
            <w:proofErr w:type="spellEnd"/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/Poseidon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Crystal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fldChar w:fldCharType="begin"/>
            </w:r>
            <w:r w:rsidRPr="005C6190">
              <w:rPr>
                <w:rFonts w:ascii="Tempus Sans ITC" w:hAnsi="Tempus Sans ITC" w:cs="Times New Roman"/>
                <w:sz w:val="24"/>
                <w:szCs w:val="24"/>
              </w:rPr>
              <w:instrText xml:space="preserve"> SEQ CHAPTER \h \r 1</w:instrText>
            </w:r>
            <w:r w:rsidRPr="005C6190">
              <w:rPr>
                <w:rFonts w:ascii="Tempus Sans ITC" w:hAnsi="Tempus Sans ITC" w:cs="Times New Roman"/>
                <w:sz w:val="24"/>
                <w:szCs w:val="24"/>
              </w:rPr>
              <w:fldChar w:fldCharType="end"/>
            </w: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Control</w:t>
            </w: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ab/>
            </w: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ab/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Map Legend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Molecule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Dependent Variable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Map Scale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Mixture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Hypothesis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Topographic Map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Streak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Independent variable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Electromagnetic Spectrum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Mineral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 xml:space="preserve">Le </w:t>
            </w:r>
            <w:proofErr w:type="spellStart"/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Systeme</w:t>
            </w:r>
            <w:proofErr w:type="spellEnd"/>
            <w:r w:rsidRPr="005C6190">
              <w:rPr>
                <w:rFonts w:ascii="Tempus Sans ITC" w:hAnsi="Tempus Sans ITC" w:cs="Times New Roman"/>
                <w:sz w:val="24"/>
                <w:szCs w:val="24"/>
              </w:rPr>
              <w:t xml:space="preserve"> International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Frequency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Valence Electron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Scientific Notation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Global Positioning System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Gems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lastRenderedPageBreak/>
              <w:t>Law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Landsat Satellite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Compound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Theory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Remote Sensing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Ore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Atom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Sonar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Silicates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Isotope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proofErr w:type="spellStart"/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Topex</w:t>
            </w:r>
            <w:proofErr w:type="spellEnd"/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/Poseidon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Crystal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fldChar w:fldCharType="begin"/>
            </w:r>
            <w:r w:rsidRPr="005C6190">
              <w:rPr>
                <w:rFonts w:ascii="Tempus Sans ITC" w:hAnsi="Tempus Sans ITC" w:cs="Times New Roman"/>
                <w:sz w:val="24"/>
                <w:szCs w:val="24"/>
              </w:rPr>
              <w:instrText xml:space="preserve"> SEQ CHAPTER \h \r 1</w:instrText>
            </w:r>
            <w:r w:rsidRPr="005C6190">
              <w:rPr>
                <w:rFonts w:ascii="Tempus Sans ITC" w:hAnsi="Tempus Sans ITC" w:cs="Times New Roman"/>
                <w:sz w:val="24"/>
                <w:szCs w:val="24"/>
              </w:rPr>
              <w:fldChar w:fldCharType="end"/>
            </w: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Molecule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proofErr w:type="spellStart"/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Lithification</w:t>
            </w:r>
            <w:proofErr w:type="spellEnd"/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proofErr w:type="spellStart"/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Isochrone</w:t>
            </w:r>
            <w:proofErr w:type="spellEnd"/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Mixture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Intrusive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proofErr w:type="spellStart"/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Rodinaea</w:t>
            </w:r>
            <w:proofErr w:type="spellEnd"/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Streak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Extrusive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Plate Tectonics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Mineral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Magma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Divergent Boundary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Valence Electron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Rock Cycle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Transform Boundary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Gems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Felsic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Subduction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Compound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Igneous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Pangaea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Ore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Mafic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 xml:space="preserve">Convergent </w:t>
            </w:r>
            <w:r w:rsidR="00B06E44" w:rsidRPr="00B06E44">
              <w:rPr>
                <w:rFonts w:ascii="Tempus Sans ITC" w:hAnsi="Tempus Sans ITC" w:cs="Times New Roman"/>
                <w:sz w:val="24"/>
                <w:szCs w:val="24"/>
              </w:rPr>
              <w:t>Boundary</w:t>
            </w:r>
          </w:p>
        </w:tc>
      </w:tr>
      <w:tr w:rsidR="005C6190" w:rsidRPr="005C6190" w:rsidTr="005C6190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Silicates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Lava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90" w:rsidRPr="005C6190" w:rsidRDefault="005C6190" w:rsidP="005C6190">
            <w:pPr>
              <w:autoSpaceDE w:val="0"/>
              <w:autoSpaceDN w:val="0"/>
              <w:adjustRightInd w:val="0"/>
              <w:spacing w:before="24" w:after="55" w:line="240" w:lineRule="auto"/>
              <w:rPr>
                <w:rFonts w:ascii="Tempus Sans ITC" w:hAnsi="Tempus Sans ITC" w:cs="Times New Roman"/>
                <w:sz w:val="24"/>
                <w:szCs w:val="24"/>
              </w:rPr>
            </w:pPr>
            <w:r w:rsidRPr="005C6190">
              <w:rPr>
                <w:rFonts w:ascii="Tempus Sans ITC" w:hAnsi="Tempus Sans ITC" w:cs="Times New Roman"/>
                <w:sz w:val="24"/>
                <w:szCs w:val="24"/>
              </w:rPr>
              <w:t>Continental Drift</w:t>
            </w:r>
          </w:p>
        </w:tc>
      </w:tr>
    </w:tbl>
    <w:p w:rsidR="005C6190" w:rsidRDefault="005C6190">
      <w:bookmarkStart w:id="0" w:name="_GoBack"/>
      <w:bookmarkEnd w:id="0"/>
    </w:p>
    <w:sectPr w:rsidR="005C6190" w:rsidSect="005C6190"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AEB6447-CE7A-49CF-B13E-DADA994C0250}"/>
    <w:embedBold r:id="rId2" w:fontKey="{978A09A8-3457-4725-A794-89683B2137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  <w:embedRegular r:id="rId3" w:fontKey="{404EAD47-5C5C-45AF-B317-7174505634FA}"/>
    <w:embedBold r:id="rId4" w:fontKey="{F6BA4CED-A8E7-467B-99EE-8399366CEC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103DBE-81F9-4420-8925-8406176B79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190"/>
    <w:rsid w:val="005C6190"/>
    <w:rsid w:val="007A6312"/>
    <w:rsid w:val="00AA378C"/>
    <w:rsid w:val="00B06E44"/>
    <w:rsid w:val="00CF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E61A6"/>
  <w15:chartTrackingRefBased/>
  <w15:docId w15:val="{C8C70578-B322-40F3-B51E-FE77AB104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ACBF19F3</Template>
  <TotalTime>6</TotalTime>
  <Pages>2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Viki Griner</dc:creator>
  <cp:keywords/>
  <dc:description/>
  <cp:lastModifiedBy>Viki Griner</cp:lastModifiedBy>
  <cp:revision>4</cp:revision>
  <dcterms:created xsi:type="dcterms:W3CDTF">2018-11-28T17:12:00Z</dcterms:created>
  <dcterms:modified xsi:type="dcterms:W3CDTF">2018-11-28T17:18:00Z</dcterms:modified>
</cp:coreProperties>
</file>