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2" w:rsidRDefault="0074560F" w:rsidP="008D7F42">
      <w:pPr>
        <w:rPr>
          <w:b/>
        </w:rPr>
      </w:pPr>
      <w:r w:rsidRPr="0074560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8055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42">
        <w:rPr>
          <w:b/>
        </w:rPr>
        <w:tab/>
      </w:r>
      <w:r w:rsidR="0038681E">
        <w:rPr>
          <w:b/>
        </w:rPr>
        <w:tab/>
        <w:t>Name: ______________________________________</w:t>
      </w:r>
      <w:r w:rsidR="0038681E">
        <w:rPr>
          <w:b/>
        </w:rPr>
        <w:tab/>
      </w:r>
      <w:r w:rsidR="0038681E">
        <w:rPr>
          <w:b/>
        </w:rPr>
        <w:tab/>
      </w:r>
      <w:r w:rsidR="0038681E">
        <w:rPr>
          <w:b/>
        </w:rPr>
        <w:tab/>
      </w:r>
      <w:r w:rsidR="0038681E">
        <w:rPr>
          <w:b/>
        </w:rPr>
        <w:tab/>
      </w:r>
      <w:r w:rsidR="0038681E">
        <w:rPr>
          <w:b/>
        </w:rPr>
        <w:tab/>
        <w:t>Period # ____</w:t>
      </w:r>
      <w:r w:rsidR="008D7F42">
        <w:rPr>
          <w:b/>
        </w:rPr>
        <w:tab/>
      </w:r>
      <w:r w:rsidR="008D7F42">
        <w:rPr>
          <w:b/>
        </w:rPr>
        <w:tab/>
      </w:r>
      <w:r w:rsidR="008D7F42">
        <w:rPr>
          <w:b/>
        </w:rPr>
        <w:tab/>
      </w:r>
      <w:r w:rsidR="008D7F42">
        <w:rPr>
          <w:b/>
        </w:rPr>
        <w:tab/>
      </w:r>
      <w:r w:rsidR="008D7F42">
        <w:rPr>
          <w:b/>
        </w:rPr>
        <w:tab/>
      </w:r>
    </w:p>
    <w:p w:rsidR="008D7F42" w:rsidRDefault="0038681E" w:rsidP="008D7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 - </w:t>
      </w:r>
      <w:r w:rsidR="008D7F42" w:rsidRPr="008D7F42">
        <w:rPr>
          <w:b/>
          <w:sz w:val="32"/>
          <w:szCs w:val="32"/>
        </w:rPr>
        <w:t>A Study of Igneous Rocks</w:t>
      </w:r>
    </w:p>
    <w:p w:rsidR="008D7F42" w:rsidRPr="008D7F42" w:rsidRDefault="008D7F42" w:rsidP="008D7F42">
      <w:pPr>
        <w:rPr>
          <w:b/>
        </w:rPr>
      </w:pPr>
      <w:r w:rsidRPr="008D7F42">
        <w:rPr>
          <w:b/>
        </w:rPr>
        <w:t xml:space="preserve">Objective: </w:t>
      </w:r>
    </w:p>
    <w:p w:rsidR="008D7F42" w:rsidRDefault="008D7F42" w:rsidP="008D7F42">
      <w:proofErr w:type="gramStart"/>
      <w:r>
        <w:t xml:space="preserve">To </w:t>
      </w:r>
      <w:r w:rsidRPr="006C5C59">
        <w:rPr>
          <w:b/>
        </w:rPr>
        <w:t>classify</w:t>
      </w:r>
      <w:r>
        <w:t xml:space="preserve"> and </w:t>
      </w:r>
      <w:r w:rsidRPr="006C5C59">
        <w:rPr>
          <w:b/>
        </w:rPr>
        <w:t>identify</w:t>
      </w:r>
      <w:r>
        <w:t xml:space="preserve"> several igneous rocks.</w:t>
      </w:r>
      <w:proofErr w:type="gramEnd"/>
      <w:r>
        <w:t xml:space="preserve"> </w:t>
      </w:r>
    </w:p>
    <w:p w:rsidR="008D7F42" w:rsidRDefault="008D7F42" w:rsidP="008D7F42">
      <w:proofErr w:type="gramStart"/>
      <w:r>
        <w:t xml:space="preserve">To </w:t>
      </w:r>
      <w:r w:rsidRPr="006C5C59">
        <w:rPr>
          <w:b/>
        </w:rPr>
        <w:t>compare</w:t>
      </w:r>
      <w:r>
        <w:t xml:space="preserve"> the densities of light-colored and dark-colored igneous rocks.</w:t>
      </w:r>
      <w:proofErr w:type="gramEnd"/>
      <w:r>
        <w:t xml:space="preserve"> </w:t>
      </w:r>
    </w:p>
    <w:p w:rsidR="008D7F42" w:rsidRDefault="008D7F42" w:rsidP="008D7F42"/>
    <w:p w:rsidR="008D7F42" w:rsidRPr="006C5C59" w:rsidRDefault="008D7F42" w:rsidP="008D7F42">
      <w:pPr>
        <w:rPr>
          <w:b/>
        </w:rPr>
      </w:pPr>
      <w:r w:rsidRPr="006C5C59">
        <w:rPr>
          <w:b/>
        </w:rPr>
        <w:t>Background:</w:t>
      </w:r>
    </w:p>
    <w:p w:rsidR="008D7F42" w:rsidRDefault="008D7F42" w:rsidP="008D7F42">
      <w:r>
        <w:t xml:space="preserve">Igneous rocks can be classified on the basis of two separate observable features: color and texture. The overall color of an igneous rock is the result of its mineral composition. In general, igneous rocks are </w:t>
      </w:r>
      <w:r w:rsidR="006C5C59">
        <w:t>either</w:t>
      </w:r>
      <w:r>
        <w:t xml:space="preserve"> categorized as either light-colored or dark-colored. The </w:t>
      </w:r>
      <w:r w:rsidRPr="006C5C59">
        <w:rPr>
          <w:b/>
        </w:rPr>
        <w:t>texture</w:t>
      </w:r>
      <w:r>
        <w:t xml:space="preserve"> of an igneous rock is determined by the size of the mineral crystals that make up the rock. Igneous rocks have three basic textures. A </w:t>
      </w:r>
      <w:r w:rsidRPr="006C5C59">
        <w:rPr>
          <w:b/>
        </w:rPr>
        <w:t>course-grained</w:t>
      </w:r>
      <w:r>
        <w:t xml:space="preserve"> igneous rock is composed of crystals that are large to be seen with the unaided eye. Individual minerals that comprise the rock can be identified. A </w:t>
      </w:r>
      <w:r w:rsidRPr="006C5C59">
        <w:rPr>
          <w:b/>
        </w:rPr>
        <w:t>fine-grained</w:t>
      </w:r>
      <w:r>
        <w:t xml:space="preserve"> igneous rock consists of mineral crystals that are too small to be seen with</w:t>
      </w:r>
      <w:r w:rsidR="006C5C59">
        <w:t xml:space="preserve"> the unaided eye. Its surface is</w:t>
      </w:r>
      <w:r>
        <w:t xml:space="preserve"> uniform in color. A rock with a </w:t>
      </w:r>
      <w:r w:rsidRPr="006C5C59">
        <w:rPr>
          <w:b/>
        </w:rPr>
        <w:t>glassy texture</w:t>
      </w:r>
      <w:r>
        <w:t xml:space="preserve"> contains no crystals. Although some glassy-textured rocks have smooth surfaces, several are rough and full of bubble holes.  </w:t>
      </w:r>
    </w:p>
    <w:p w:rsidR="006C5C59" w:rsidRDefault="006C5C59" w:rsidP="008D7F42"/>
    <w:p w:rsidR="006C5C59" w:rsidRPr="006C5C59" w:rsidRDefault="006C5C59" w:rsidP="008D7F42">
      <w:pPr>
        <w:rPr>
          <w:b/>
        </w:rPr>
      </w:pPr>
      <w:r w:rsidRPr="006C5C59">
        <w:rPr>
          <w:b/>
        </w:rPr>
        <w:t>Materials:</w:t>
      </w:r>
    </w:p>
    <w:p w:rsidR="006C5C59" w:rsidRDefault="006C5C59" w:rsidP="008D7F42">
      <w:r>
        <w:t>Igneous rock specimens</w:t>
      </w:r>
      <w:r w:rsidR="007F7CF0">
        <w:t>:</w:t>
      </w:r>
      <w:r>
        <w:t xml:space="preserve"> basalt, gabbro, granite, obsidian, pumice, rhyolite,</w:t>
      </w:r>
      <w:r w:rsidR="004343D1">
        <w:t xml:space="preserve"> diorite, andesite</w:t>
      </w:r>
      <w:r>
        <w:t xml:space="preserve"> and scoria</w:t>
      </w:r>
    </w:p>
    <w:p w:rsidR="006C5C59" w:rsidRDefault="006C5C59" w:rsidP="008D7F42"/>
    <w:p w:rsidR="006C5C59" w:rsidRPr="006C5C59" w:rsidRDefault="006C5C59" w:rsidP="008D7F42">
      <w:pPr>
        <w:rPr>
          <w:b/>
        </w:rPr>
      </w:pPr>
      <w:r w:rsidRPr="006C5C59">
        <w:rPr>
          <w:b/>
        </w:rPr>
        <w:t>Procedure:</w:t>
      </w:r>
    </w:p>
    <w:p w:rsidR="006C5C59" w:rsidRDefault="006C5C59" w:rsidP="006C5C59">
      <w:pPr>
        <w:pStyle w:val="ListParagraph"/>
        <w:numPr>
          <w:ilvl w:val="0"/>
          <w:numId w:val="1"/>
        </w:numPr>
      </w:pPr>
      <w:r>
        <w:t>Sort the igneous rocks into two groups: light-colored rocks and dark-colored rocks.</w:t>
      </w:r>
    </w:p>
    <w:p w:rsidR="006C5C59" w:rsidRDefault="006C5C59" w:rsidP="006C5C59">
      <w:pPr>
        <w:pStyle w:val="ListParagraph"/>
        <w:numPr>
          <w:ilvl w:val="0"/>
          <w:numId w:val="1"/>
        </w:numPr>
      </w:pPr>
      <w:r>
        <w:t>Sort the rocks in each colored group into three texture groups: co</w:t>
      </w:r>
      <w:r w:rsidR="007F7CF0">
        <w:t>u</w:t>
      </w:r>
      <w:r>
        <w:t xml:space="preserve">rse-grained, fine-grained, and glassy. </w:t>
      </w:r>
    </w:p>
    <w:p w:rsidR="00C30533" w:rsidRDefault="00C30533" w:rsidP="00C30533">
      <w:pPr>
        <w:pStyle w:val="ListParagraph"/>
        <w:numPr>
          <w:ilvl w:val="0"/>
          <w:numId w:val="1"/>
        </w:numPr>
      </w:pPr>
      <w:r>
        <w:t>Place the rocks accordingly on the Data Table, following the descriptions along the top and side of the chart.</w:t>
      </w:r>
      <w:r>
        <w:tab/>
      </w:r>
      <w:r>
        <w:tab/>
      </w:r>
      <w:r w:rsidRPr="00C30533">
        <w:rPr>
          <w:i/>
          <w:u w:val="single"/>
        </w:rPr>
        <w:t>Check with the teacher if the placement is correct.</w:t>
      </w:r>
    </w:p>
    <w:p w:rsidR="00863F73" w:rsidRDefault="00C30533" w:rsidP="00C30533">
      <w:r>
        <w:t xml:space="preserve">      4.   Use the scheme to identify the rocks. Sketch each rock and label it on your page. </w:t>
      </w:r>
    </w:p>
    <w:p w:rsidR="00863F73" w:rsidRDefault="00863F73" w:rsidP="00863F73"/>
    <w:p w:rsidR="00863F73" w:rsidRDefault="00863F73" w:rsidP="00863F73">
      <w:r w:rsidRPr="007F7CF0">
        <w:rPr>
          <w:b/>
        </w:rPr>
        <w:t>Analysis Questions</w:t>
      </w:r>
      <w:r>
        <w:t>:</w:t>
      </w:r>
      <w:r w:rsidR="007F7CF0">
        <w:t xml:space="preserve"> Use your lecture notes, the appendix in your book (pg 920) and your “Scheme for Igneous Rock Identification” to help you answer the following questions. </w:t>
      </w:r>
      <w:r w:rsidR="009F34FE">
        <w:t>(12 points)</w:t>
      </w:r>
    </w:p>
    <w:p w:rsidR="00863F73" w:rsidRDefault="00863F73" w:rsidP="00863F73"/>
    <w:p w:rsidR="00863F73" w:rsidRDefault="00863F73" w:rsidP="00863F73">
      <w:pPr>
        <w:pStyle w:val="ListParagraph"/>
        <w:numPr>
          <w:ilvl w:val="0"/>
          <w:numId w:val="2"/>
        </w:numPr>
      </w:pPr>
      <w:r>
        <w:t>Look carefully at the mineral grains in the specimen of granite. What minerals occur in granite?</w:t>
      </w:r>
      <w:r w:rsidR="009F34FE">
        <w:t xml:space="preserve"> (1pt)</w:t>
      </w:r>
    </w:p>
    <w:p w:rsidR="009F34FE" w:rsidRDefault="009F34FE" w:rsidP="009F34FE"/>
    <w:p w:rsidR="009F34FE" w:rsidRDefault="009F34FE" w:rsidP="009F34FE"/>
    <w:p w:rsidR="00C30533" w:rsidRDefault="00C30533" w:rsidP="009F34FE"/>
    <w:p w:rsidR="009F34FE" w:rsidRDefault="009F34FE" w:rsidP="009F34FE"/>
    <w:p w:rsidR="00863F73" w:rsidRDefault="00863F73" w:rsidP="00863F73">
      <w:pPr>
        <w:pStyle w:val="ListParagraph"/>
        <w:numPr>
          <w:ilvl w:val="0"/>
          <w:numId w:val="2"/>
        </w:numPr>
      </w:pPr>
      <w:r>
        <w:t>What minerals can you identify in the specimen of gabbro?</w:t>
      </w:r>
      <w:r w:rsidR="009F34FE">
        <w:t xml:space="preserve"> (1pt)</w:t>
      </w:r>
    </w:p>
    <w:p w:rsidR="009F34FE" w:rsidRDefault="009F34FE" w:rsidP="009F34FE"/>
    <w:p w:rsidR="009F34FE" w:rsidRDefault="009F34FE" w:rsidP="009F34FE"/>
    <w:p w:rsidR="009F34FE" w:rsidRDefault="009F34FE" w:rsidP="009F34FE"/>
    <w:p w:rsidR="00863F73" w:rsidRDefault="007F7CF0" w:rsidP="00863F73">
      <w:pPr>
        <w:pStyle w:val="ListParagraph"/>
        <w:numPr>
          <w:ilvl w:val="0"/>
          <w:numId w:val="2"/>
        </w:numPr>
      </w:pPr>
      <w:r>
        <w:t>Why is obsidian place</w:t>
      </w:r>
      <w:r w:rsidR="00C30533">
        <w:t>d in the middle of the chart? (I</w:t>
      </w:r>
      <w:r>
        <w:t>t looks black so why is it in the middle in terms of color?)</w:t>
      </w:r>
      <w:r w:rsidR="009F34FE">
        <w:t xml:space="preserve"> (1pt)</w:t>
      </w:r>
    </w:p>
    <w:p w:rsidR="009F34FE" w:rsidRDefault="009F34FE" w:rsidP="009F34FE"/>
    <w:p w:rsidR="00C30533" w:rsidRDefault="00C30533" w:rsidP="009F34FE"/>
    <w:p w:rsidR="009F34FE" w:rsidRDefault="009F34FE" w:rsidP="009F34FE"/>
    <w:p w:rsidR="009F34FE" w:rsidRDefault="009F34FE" w:rsidP="009F34FE"/>
    <w:p w:rsidR="007F7CF0" w:rsidRDefault="009F34FE" w:rsidP="00863F73">
      <w:pPr>
        <w:pStyle w:val="ListParagraph"/>
        <w:numPr>
          <w:ilvl w:val="0"/>
          <w:numId w:val="2"/>
        </w:numPr>
      </w:pPr>
      <w:r>
        <w:t>Which rocks were vesicular? Compare the size of the gas pockets. (2pts)</w:t>
      </w:r>
    </w:p>
    <w:p w:rsidR="009F34FE" w:rsidRDefault="009F34FE" w:rsidP="009F34FE"/>
    <w:p w:rsidR="009F34FE" w:rsidRDefault="009F34FE" w:rsidP="009F34FE"/>
    <w:p w:rsidR="007F7CF0" w:rsidRDefault="007F7CF0" w:rsidP="00863F73">
      <w:pPr>
        <w:pStyle w:val="ListParagraph"/>
        <w:numPr>
          <w:ilvl w:val="0"/>
          <w:numId w:val="2"/>
        </w:numPr>
      </w:pPr>
      <w:r>
        <w:lastRenderedPageBreak/>
        <w:t xml:space="preserve">What type of lava makes up pumice? Is this type of lava thick or thin? </w:t>
      </w:r>
      <w:r w:rsidR="009F34FE">
        <w:t>This type of lava has a high concentration of what elements? (2 pts)</w:t>
      </w:r>
    </w:p>
    <w:p w:rsidR="009F34FE" w:rsidRDefault="009F34FE" w:rsidP="009F34FE"/>
    <w:p w:rsidR="009F34FE" w:rsidRDefault="009F34FE" w:rsidP="009F34FE"/>
    <w:p w:rsidR="009F34FE" w:rsidRDefault="009F34FE" w:rsidP="009F34FE"/>
    <w:p w:rsidR="009F34FE" w:rsidRDefault="009F34FE" w:rsidP="009F34FE">
      <w:pPr>
        <w:pStyle w:val="ListParagraph"/>
        <w:numPr>
          <w:ilvl w:val="0"/>
          <w:numId w:val="2"/>
        </w:numPr>
      </w:pPr>
      <w:r>
        <w:t>What type of lava makes up scoria? Is this type of lava thick or thin? This type of lava has a high concentration of what elements? (2pts)</w:t>
      </w:r>
    </w:p>
    <w:p w:rsidR="009F34FE" w:rsidRDefault="009F34FE" w:rsidP="009F34FE"/>
    <w:p w:rsidR="009F34FE" w:rsidRDefault="009F34FE" w:rsidP="009F34FE"/>
    <w:p w:rsidR="009F34FE" w:rsidRDefault="009F34FE" w:rsidP="009F34FE"/>
    <w:p w:rsidR="00863F73" w:rsidRDefault="00863F73" w:rsidP="00863F73">
      <w:pPr>
        <w:pStyle w:val="ListParagraph"/>
        <w:numPr>
          <w:ilvl w:val="0"/>
          <w:numId w:val="2"/>
        </w:numPr>
      </w:pPr>
      <w:r>
        <w:t xml:space="preserve">Which rock is </w:t>
      </w:r>
      <w:r w:rsidR="00C30533">
        <w:t>denser</w:t>
      </w:r>
      <w:r>
        <w:t>, gabbro or granite?</w:t>
      </w:r>
      <w:r w:rsidR="009F34FE">
        <w:t xml:space="preserve"> Why do you think this is so? (2 pts)</w:t>
      </w:r>
    </w:p>
    <w:p w:rsidR="009F34FE" w:rsidRDefault="009F34FE" w:rsidP="009F34FE"/>
    <w:p w:rsidR="009F34FE" w:rsidRDefault="009F34FE" w:rsidP="009F34FE"/>
    <w:p w:rsidR="009F34FE" w:rsidRDefault="009F34FE" w:rsidP="009F34FE"/>
    <w:p w:rsidR="00863F73" w:rsidRDefault="00863F73" w:rsidP="00863F73">
      <w:pPr>
        <w:pStyle w:val="ListParagraph"/>
        <w:numPr>
          <w:ilvl w:val="0"/>
          <w:numId w:val="2"/>
        </w:numPr>
      </w:pPr>
      <w:r w:rsidRPr="00C30533">
        <w:rPr>
          <w:i/>
        </w:rPr>
        <w:t>Discuss</w:t>
      </w:r>
      <w:r>
        <w:t xml:space="preserve"> </w:t>
      </w:r>
      <w:r w:rsidR="009F34FE">
        <w:t>at least two uses</w:t>
      </w:r>
      <w:r>
        <w:t xml:space="preserve"> of igneous rocks.</w:t>
      </w:r>
      <w:r w:rsidR="009F34FE">
        <w:t xml:space="preserve"> (1pt)</w:t>
      </w:r>
    </w:p>
    <w:p w:rsidR="000227E9" w:rsidRDefault="000227E9" w:rsidP="000227E9"/>
    <w:p w:rsidR="000227E9" w:rsidRDefault="000227E9" w:rsidP="000227E9"/>
    <w:p w:rsidR="000227E9" w:rsidRDefault="000227E9" w:rsidP="000227E9">
      <w:pPr>
        <w:rPr>
          <w:b/>
        </w:rPr>
      </w:pPr>
    </w:p>
    <w:p w:rsidR="000227E9" w:rsidRPr="009F34FE" w:rsidRDefault="009F34FE" w:rsidP="009F34FE">
      <w:pPr>
        <w:jc w:val="center"/>
        <w:rPr>
          <w:b/>
        </w:rPr>
      </w:pPr>
      <w:r w:rsidRPr="009F34FE">
        <w:rPr>
          <w:b/>
        </w:rPr>
        <w:t>Identifying Igneous Rocks – Data Table</w:t>
      </w:r>
    </w:p>
    <w:p w:rsidR="000227E9" w:rsidRDefault="000227E9" w:rsidP="0002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00"/>
        <w:gridCol w:w="2610"/>
        <w:gridCol w:w="2700"/>
      </w:tblGrid>
      <w:tr w:rsidR="000227E9" w:rsidTr="00C23917">
        <w:trPr>
          <w:trHeight w:val="710"/>
        </w:trPr>
        <w:tc>
          <w:tcPr>
            <w:tcW w:w="2628" w:type="dxa"/>
          </w:tcPr>
          <w:p w:rsidR="000227E9" w:rsidRDefault="000227E9" w:rsidP="000227E9">
            <w:pPr>
              <w:jc w:val="center"/>
            </w:pPr>
            <w:r>
              <w:t>Texture and origin</w:t>
            </w:r>
          </w:p>
        </w:tc>
        <w:tc>
          <w:tcPr>
            <w:tcW w:w="2700" w:type="dxa"/>
          </w:tcPr>
          <w:p w:rsidR="000227E9" w:rsidRDefault="00045AE1" w:rsidP="00045AE1">
            <w:pPr>
              <w:jc w:val="center"/>
            </w:pPr>
            <w:r>
              <w:t>Light-C</w:t>
            </w:r>
            <w:r w:rsidR="000227E9">
              <w:t>olored Rocks</w:t>
            </w:r>
          </w:p>
        </w:tc>
        <w:tc>
          <w:tcPr>
            <w:tcW w:w="2610" w:type="dxa"/>
          </w:tcPr>
          <w:p w:rsidR="000227E9" w:rsidRDefault="00045AE1" w:rsidP="000227E9">
            <w:pPr>
              <w:jc w:val="center"/>
            </w:pPr>
            <w:r>
              <w:t>Medium-C</w:t>
            </w:r>
            <w:r w:rsidR="000227E9">
              <w:t>olored Rocks</w:t>
            </w:r>
          </w:p>
        </w:tc>
        <w:tc>
          <w:tcPr>
            <w:tcW w:w="2700" w:type="dxa"/>
          </w:tcPr>
          <w:p w:rsidR="000227E9" w:rsidRDefault="000227E9" w:rsidP="000227E9">
            <w:pPr>
              <w:jc w:val="center"/>
            </w:pPr>
            <w:r>
              <w:t>Dark-Colored Rocks</w:t>
            </w:r>
          </w:p>
        </w:tc>
      </w:tr>
      <w:tr w:rsidR="000227E9" w:rsidTr="00C23917">
        <w:trPr>
          <w:trHeight w:val="593"/>
        </w:trPr>
        <w:tc>
          <w:tcPr>
            <w:tcW w:w="2628" w:type="dxa"/>
          </w:tcPr>
          <w:p w:rsidR="000227E9" w:rsidRDefault="000227E9" w:rsidP="000227E9"/>
        </w:tc>
        <w:tc>
          <w:tcPr>
            <w:tcW w:w="2700" w:type="dxa"/>
          </w:tcPr>
          <w:p w:rsidR="000227E9" w:rsidRDefault="000227E9" w:rsidP="00C30533">
            <w:r>
              <w:t>Colors: white, tan, gray, pink, red</w:t>
            </w:r>
          </w:p>
        </w:tc>
        <w:tc>
          <w:tcPr>
            <w:tcW w:w="2610" w:type="dxa"/>
          </w:tcPr>
          <w:p w:rsidR="000227E9" w:rsidRDefault="000227E9" w:rsidP="000227E9">
            <w:r>
              <w:t>Colors: gray, green</w:t>
            </w:r>
          </w:p>
        </w:tc>
        <w:tc>
          <w:tcPr>
            <w:tcW w:w="2700" w:type="dxa"/>
          </w:tcPr>
          <w:p w:rsidR="000227E9" w:rsidRDefault="000227E9" w:rsidP="00C30533">
            <w:r>
              <w:t>Colors: dark green, dark grey, black</w:t>
            </w:r>
          </w:p>
        </w:tc>
      </w:tr>
      <w:tr w:rsidR="000227E9" w:rsidTr="00C23917">
        <w:trPr>
          <w:trHeight w:val="413"/>
        </w:trPr>
        <w:tc>
          <w:tcPr>
            <w:tcW w:w="2628" w:type="dxa"/>
          </w:tcPr>
          <w:p w:rsidR="000227E9" w:rsidRDefault="000227E9" w:rsidP="000227E9"/>
        </w:tc>
        <w:tc>
          <w:tcPr>
            <w:tcW w:w="2700" w:type="dxa"/>
          </w:tcPr>
          <w:p w:rsidR="000227E9" w:rsidRDefault="000227E9" w:rsidP="00045AE1">
            <w:pPr>
              <w:jc w:val="center"/>
            </w:pPr>
            <w:r>
              <w:t xml:space="preserve">With </w:t>
            </w:r>
            <w:r w:rsidR="00045AE1">
              <w:t>q</w:t>
            </w:r>
            <w:r>
              <w:t>uartz</w:t>
            </w:r>
          </w:p>
        </w:tc>
        <w:tc>
          <w:tcPr>
            <w:tcW w:w="2610" w:type="dxa"/>
          </w:tcPr>
          <w:p w:rsidR="000227E9" w:rsidRDefault="000227E9" w:rsidP="000227E9">
            <w:r>
              <w:t>Without quartz</w:t>
            </w:r>
          </w:p>
        </w:tc>
        <w:tc>
          <w:tcPr>
            <w:tcW w:w="2700" w:type="dxa"/>
          </w:tcPr>
          <w:p w:rsidR="000227E9" w:rsidRDefault="000227E9" w:rsidP="000227E9">
            <w:r>
              <w:t>Without quartz</w:t>
            </w:r>
          </w:p>
        </w:tc>
      </w:tr>
      <w:tr w:rsidR="000227E9" w:rsidTr="00C23917">
        <w:trPr>
          <w:trHeight w:val="980"/>
        </w:trPr>
        <w:tc>
          <w:tcPr>
            <w:tcW w:w="2628" w:type="dxa"/>
          </w:tcPr>
          <w:p w:rsidR="000227E9" w:rsidRDefault="000227E9" w:rsidP="000227E9">
            <w:r>
              <w:t>Glassy</w:t>
            </w:r>
            <w:r w:rsidR="007F7CF0">
              <w:t xml:space="preserve"> and</w:t>
            </w:r>
            <w:r w:rsidR="00C30533">
              <w:t xml:space="preserve">/or </w:t>
            </w:r>
            <w:r w:rsidR="007F7CF0">
              <w:t xml:space="preserve"> can be vesicular (gas pockets)</w:t>
            </w:r>
            <w:r>
              <w:t>: cooled quickly at surface of earth</w:t>
            </w:r>
          </w:p>
          <w:p w:rsidR="00C30533" w:rsidRDefault="00C30533" w:rsidP="000227E9"/>
          <w:p w:rsidR="00C30533" w:rsidRDefault="00C30533" w:rsidP="000227E9"/>
          <w:p w:rsidR="00C30533" w:rsidRDefault="00C30533" w:rsidP="000227E9"/>
          <w:p w:rsidR="00C30533" w:rsidRDefault="00C30533" w:rsidP="000227E9"/>
        </w:tc>
        <w:tc>
          <w:tcPr>
            <w:tcW w:w="2700" w:type="dxa"/>
          </w:tcPr>
          <w:p w:rsidR="000227E9" w:rsidRDefault="000227E9" w:rsidP="000227E9"/>
        </w:tc>
        <w:tc>
          <w:tcPr>
            <w:tcW w:w="2610" w:type="dxa"/>
          </w:tcPr>
          <w:p w:rsidR="007F7CF0" w:rsidRDefault="007F7CF0" w:rsidP="000227E9">
            <w:pPr>
              <w:jc w:val="center"/>
            </w:pPr>
          </w:p>
          <w:p w:rsidR="007F7CF0" w:rsidRDefault="007F7CF0" w:rsidP="000227E9">
            <w:pPr>
              <w:jc w:val="center"/>
            </w:pPr>
          </w:p>
          <w:p w:rsidR="000227E9" w:rsidRPr="007F7CF0" w:rsidRDefault="000227E9" w:rsidP="007F7CF0">
            <w:pPr>
              <w:jc w:val="center"/>
              <w:rPr>
                <w:sz w:val="40"/>
                <w:szCs w:val="40"/>
              </w:rPr>
            </w:pPr>
            <w:r w:rsidRPr="007F7CF0">
              <w:rPr>
                <w:sz w:val="40"/>
                <w:szCs w:val="40"/>
              </w:rPr>
              <w:t>Obsidian</w:t>
            </w:r>
          </w:p>
        </w:tc>
        <w:tc>
          <w:tcPr>
            <w:tcW w:w="2700" w:type="dxa"/>
          </w:tcPr>
          <w:p w:rsidR="000227E9" w:rsidRDefault="000227E9" w:rsidP="000227E9"/>
        </w:tc>
      </w:tr>
      <w:tr w:rsidR="000227E9" w:rsidTr="00C23917">
        <w:trPr>
          <w:trHeight w:val="980"/>
        </w:trPr>
        <w:tc>
          <w:tcPr>
            <w:tcW w:w="2628" w:type="dxa"/>
          </w:tcPr>
          <w:p w:rsidR="000227E9" w:rsidRDefault="000227E9" w:rsidP="000227E9">
            <w:r>
              <w:t>Fine-grained: cooled more slowly at or near surface</w:t>
            </w:r>
          </w:p>
          <w:p w:rsidR="00C30533" w:rsidRDefault="00C30533" w:rsidP="000227E9"/>
          <w:p w:rsidR="00C30533" w:rsidRDefault="00C30533" w:rsidP="000227E9"/>
          <w:p w:rsidR="00C30533" w:rsidRDefault="00C30533" w:rsidP="000227E9"/>
          <w:p w:rsidR="00C30533" w:rsidRDefault="00C30533" w:rsidP="000227E9"/>
          <w:p w:rsidR="00C30533" w:rsidRDefault="00C30533" w:rsidP="000227E9"/>
        </w:tc>
        <w:tc>
          <w:tcPr>
            <w:tcW w:w="2700" w:type="dxa"/>
          </w:tcPr>
          <w:p w:rsidR="000227E9" w:rsidRDefault="000227E9" w:rsidP="000227E9"/>
        </w:tc>
        <w:tc>
          <w:tcPr>
            <w:tcW w:w="2610" w:type="dxa"/>
          </w:tcPr>
          <w:p w:rsidR="000227E9" w:rsidRDefault="000227E9" w:rsidP="000227E9"/>
        </w:tc>
        <w:tc>
          <w:tcPr>
            <w:tcW w:w="2700" w:type="dxa"/>
          </w:tcPr>
          <w:p w:rsidR="000227E9" w:rsidRDefault="000227E9" w:rsidP="000227E9"/>
        </w:tc>
      </w:tr>
      <w:tr w:rsidR="000227E9" w:rsidTr="00C23917">
        <w:trPr>
          <w:trHeight w:val="1520"/>
        </w:trPr>
        <w:tc>
          <w:tcPr>
            <w:tcW w:w="2628" w:type="dxa"/>
          </w:tcPr>
          <w:p w:rsidR="000227E9" w:rsidRDefault="000227E9" w:rsidP="000227E9">
            <w:r>
              <w:t>Coarse-grained: cooled very slowly, usually at great depths.</w:t>
            </w:r>
          </w:p>
          <w:p w:rsidR="00C30533" w:rsidRDefault="00C30533" w:rsidP="000227E9"/>
          <w:p w:rsidR="00C30533" w:rsidRDefault="00C30533" w:rsidP="000227E9"/>
          <w:p w:rsidR="00C30533" w:rsidRDefault="00C30533" w:rsidP="000227E9"/>
          <w:p w:rsidR="00C30533" w:rsidRDefault="00C30533" w:rsidP="000227E9"/>
          <w:p w:rsidR="00C30533" w:rsidRDefault="00C30533" w:rsidP="000227E9"/>
        </w:tc>
        <w:tc>
          <w:tcPr>
            <w:tcW w:w="2700" w:type="dxa"/>
          </w:tcPr>
          <w:p w:rsidR="000227E9" w:rsidRDefault="000227E9" w:rsidP="000227E9"/>
        </w:tc>
        <w:tc>
          <w:tcPr>
            <w:tcW w:w="2610" w:type="dxa"/>
          </w:tcPr>
          <w:p w:rsidR="000227E9" w:rsidRDefault="000227E9" w:rsidP="000227E9"/>
        </w:tc>
        <w:tc>
          <w:tcPr>
            <w:tcW w:w="2700" w:type="dxa"/>
          </w:tcPr>
          <w:p w:rsidR="000227E9" w:rsidRDefault="000227E9" w:rsidP="000227E9"/>
        </w:tc>
        <w:bookmarkStart w:id="0" w:name="_GoBack"/>
        <w:bookmarkEnd w:id="0"/>
      </w:tr>
    </w:tbl>
    <w:p w:rsidR="000227E9" w:rsidRPr="008D7F42" w:rsidRDefault="000227E9" w:rsidP="000227E9"/>
    <w:sectPr w:rsidR="000227E9" w:rsidRPr="008D7F42" w:rsidSect="007F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CED"/>
    <w:multiLevelType w:val="hybridMultilevel"/>
    <w:tmpl w:val="72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CC6"/>
    <w:multiLevelType w:val="hybridMultilevel"/>
    <w:tmpl w:val="8934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7F42"/>
    <w:rsid w:val="000227E9"/>
    <w:rsid w:val="000304E1"/>
    <w:rsid w:val="00045AE1"/>
    <w:rsid w:val="00205D86"/>
    <w:rsid w:val="003112FE"/>
    <w:rsid w:val="0038681E"/>
    <w:rsid w:val="004343D1"/>
    <w:rsid w:val="006C5C59"/>
    <w:rsid w:val="006E1CC3"/>
    <w:rsid w:val="0074560F"/>
    <w:rsid w:val="007F7CF0"/>
    <w:rsid w:val="00863F73"/>
    <w:rsid w:val="008803B5"/>
    <w:rsid w:val="008D7F42"/>
    <w:rsid w:val="009F34FE"/>
    <w:rsid w:val="00B07866"/>
    <w:rsid w:val="00B633D6"/>
    <w:rsid w:val="00C23917"/>
    <w:rsid w:val="00C30533"/>
    <w:rsid w:val="00C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59"/>
    <w:pPr>
      <w:ind w:left="720"/>
      <w:contextualSpacing/>
    </w:pPr>
  </w:style>
  <w:style w:type="table" w:styleId="TableGrid">
    <w:name w:val="Table Grid"/>
    <w:basedOn w:val="TableNormal"/>
    <w:uiPriority w:val="59"/>
    <w:rsid w:val="00022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EFC412.dotm</Template>
  <TotalTime>4</TotalTime>
  <Pages>2</Pages>
  <Words>512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Administrator</cp:lastModifiedBy>
  <cp:revision>3</cp:revision>
  <cp:lastPrinted>2017-10-17T18:35:00Z</cp:lastPrinted>
  <dcterms:created xsi:type="dcterms:W3CDTF">2017-10-17T18:34:00Z</dcterms:created>
  <dcterms:modified xsi:type="dcterms:W3CDTF">2017-10-17T18:38:00Z</dcterms:modified>
</cp:coreProperties>
</file>